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2BC56">
      <w:pPr>
        <w:autoSpaceDE w:val="0"/>
        <w:autoSpaceDN w:val="0"/>
        <w:adjustRightInd w:val="0"/>
        <w:spacing w:line="600" w:lineRule="exact"/>
        <w:jc w:val="left"/>
        <w:rPr>
          <w:rFonts w:hint="default" w:ascii="Times New Roman" w:hAnsi="Times New Roman" w:eastAsia="仿宋" w:cs="Times New Roman"/>
          <w:iCs/>
          <w:kern w:val="0"/>
          <w:sz w:val="30"/>
          <w:szCs w:val="30"/>
          <w:lang w:val="zh-CN"/>
        </w:rPr>
      </w:pPr>
      <w:r>
        <w:rPr>
          <w:rFonts w:hint="default" w:ascii="Times New Roman" w:hAnsi="Times New Roman" w:eastAsia="仿宋" w:cs="Times New Roman"/>
          <w:iCs/>
          <w:kern w:val="0"/>
          <w:sz w:val="30"/>
          <w:szCs w:val="30"/>
        </w:rPr>
        <w:t>附件二</w:t>
      </w:r>
    </w:p>
    <w:p w14:paraId="4694053E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黑体"/>
          <w:b/>
          <w:sz w:val="36"/>
          <w:szCs w:val="36"/>
        </w:rPr>
      </w:pPr>
      <w:r>
        <w:rPr>
          <w:rFonts w:hint="default" w:ascii="Times New Roman" w:eastAsia="黑体"/>
          <w:b/>
          <w:sz w:val="36"/>
          <w:szCs w:val="36"/>
        </w:rPr>
        <w:t>2026年企业财务管理创新成果（案例）编写说明</w:t>
      </w:r>
    </w:p>
    <w:p w14:paraId="3799E507">
      <w:pPr>
        <w:spacing w:line="48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</w:p>
    <w:p w14:paraId="25F41EA7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企业财务管理创新成果（案例）审定材料包括申报表</w:t>
      </w:r>
      <w:r>
        <w:rPr>
          <w:rFonts w:hint="eastAsia" w:eastAsia="仿宋_GB231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/>
          <w:sz w:val="30"/>
          <w:szCs w:val="30"/>
        </w:rPr>
        <w:t>主报告</w:t>
      </w:r>
      <w:r>
        <w:rPr>
          <w:rFonts w:hint="eastAsia" w:eastAsia="仿宋_GB2312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/>
          <w:sz w:val="30"/>
          <w:szCs w:val="30"/>
        </w:rPr>
        <w:t>辅助材料。具体要求如下：</w:t>
      </w:r>
    </w:p>
    <w:p w14:paraId="2148AFBB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（一）</w:t>
      </w:r>
      <w:r>
        <w:rPr>
          <w:rFonts w:hint="default" w:ascii="Times New Roman" w:hAnsi="Times New Roman" w:eastAsia="仿宋_GB2312"/>
          <w:sz w:val="30"/>
          <w:szCs w:val="30"/>
        </w:rPr>
        <w:t>材料顺序：申报表、主报告、辅助材料顺序排序。</w:t>
      </w:r>
    </w:p>
    <w:p w14:paraId="7C8A6236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_GB2312"/>
          <w:sz w:val="30"/>
          <w:szCs w:val="30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</w:rPr>
        <w:t>二</w:t>
      </w:r>
      <w:r>
        <w:rPr>
          <w:rFonts w:hint="default" w:ascii="Times New Roman" w:hAnsi="Times New Roman" w:eastAsia="仿宋_GB2312"/>
          <w:sz w:val="30"/>
          <w:szCs w:val="30"/>
        </w:rPr>
        <w:t>）体例要求：1.题目；2.摘要；</w:t>
      </w:r>
      <w:bookmarkStart w:id="0" w:name="_GoBack"/>
      <w:bookmarkEnd w:id="0"/>
      <w:r>
        <w:rPr>
          <w:rFonts w:hint="default" w:ascii="Times New Roman" w:hAnsi="Times New Roman" w:eastAsia="仿宋_GB2312"/>
          <w:sz w:val="30"/>
          <w:szCs w:val="30"/>
        </w:rPr>
        <w:t>3.关键词</w:t>
      </w:r>
      <w:r>
        <w:rPr>
          <w:rFonts w:hint="eastAsia" w:eastAsia="仿宋_GB2312"/>
          <w:sz w:val="30"/>
          <w:szCs w:val="30"/>
          <w:lang w:eastAsia="zh-CN"/>
        </w:rPr>
        <w:t>；</w:t>
      </w:r>
      <w:r>
        <w:rPr>
          <w:rFonts w:hint="default" w:ascii="Times New Roman" w:hAnsi="Times New Roman" w:eastAsia="仿宋_GB2312"/>
          <w:sz w:val="30"/>
          <w:szCs w:val="30"/>
        </w:rPr>
        <w:t>4.实施背景；5.实施目的；6.实施过程；7.主要创新点；8.实施成效；9.下一步规划与探讨。</w:t>
      </w:r>
    </w:p>
    <w:p w14:paraId="63E6A42E">
      <w:pPr>
        <w:spacing w:line="520" w:lineRule="exact"/>
        <w:ind w:firstLine="600" w:firstLineChars="20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（三）</w:t>
      </w:r>
      <w:r>
        <w:rPr>
          <w:rFonts w:hint="default" w:ascii="Times New Roman" w:hAnsi="Times New Roman" w:eastAsia="仿宋"/>
          <w:sz w:val="30"/>
          <w:szCs w:val="30"/>
        </w:rPr>
        <w:t>字数要求：</w:t>
      </w:r>
      <w:r>
        <w:rPr>
          <w:rFonts w:hint="default" w:ascii="Times New Roman" w:hAnsi="Times New Roman" w:eastAsia="仿宋_GB2312"/>
          <w:sz w:val="30"/>
          <w:szCs w:val="30"/>
        </w:rPr>
        <w:t>标题简明扼要，不超过25字；摘要不宜超过300字；正文应控制在8000-15000</w:t>
      </w:r>
      <w:r>
        <w:rPr>
          <w:rFonts w:hint="default" w:ascii="Times New Roman" w:hAnsi="Times New Roman" w:eastAsia="仿宋"/>
          <w:sz w:val="30"/>
          <w:szCs w:val="30"/>
        </w:rPr>
        <w:t>字以内；成果（</w:t>
      </w:r>
      <w:r>
        <w:rPr>
          <w:rFonts w:hint="default" w:ascii="Times New Roman" w:hAnsi="Times New Roman" w:eastAsia="仿宋_GB2312"/>
          <w:sz w:val="30"/>
          <w:szCs w:val="30"/>
        </w:rPr>
        <w:t>案例</w:t>
      </w:r>
      <w:r>
        <w:rPr>
          <w:rFonts w:hint="default" w:ascii="Times New Roman" w:hAnsi="Times New Roman" w:eastAsia="仿宋"/>
          <w:sz w:val="30"/>
          <w:szCs w:val="30"/>
        </w:rPr>
        <w:t>）</w:t>
      </w:r>
      <w:r>
        <w:rPr>
          <w:rFonts w:hint="default" w:ascii="Times New Roman" w:hAnsi="Times New Roman" w:eastAsia="仿宋_GB2312"/>
          <w:sz w:val="30"/>
          <w:szCs w:val="30"/>
        </w:rPr>
        <w:t>中各级标题参照论文要求。</w:t>
      </w:r>
    </w:p>
    <w:p w14:paraId="22356E93">
      <w:pPr>
        <w:spacing w:line="520" w:lineRule="exact"/>
        <w:ind w:firstLine="600" w:firstLineChars="200"/>
        <w:rPr>
          <w:rFonts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30"/>
          <w:szCs w:val="30"/>
        </w:rPr>
        <w:t>（四）</w:t>
      </w:r>
      <w:r>
        <w:rPr>
          <w:rFonts w:hint="default" w:ascii="Times New Roman" w:hAnsi="Times New Roman" w:eastAsia="仿宋_GB2312"/>
          <w:sz w:val="30"/>
          <w:szCs w:val="30"/>
        </w:rPr>
        <w:t>主报告格式要求</w:t>
      </w:r>
    </w:p>
    <w:p w14:paraId="76DFCC86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1.封面</w:t>
      </w:r>
    </w:p>
    <w:p w14:paraId="02B629B1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题目：黑体，小二，居中</w:t>
      </w:r>
    </w:p>
    <w:p w14:paraId="216A2C44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申报企业名称：黑体，小三，居中</w:t>
      </w:r>
    </w:p>
    <w:p w14:paraId="0130F2B1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2.目录</w:t>
      </w:r>
    </w:p>
    <w:p w14:paraId="4DDB2D71">
      <w:pPr>
        <w:spacing w:line="520" w:lineRule="exact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 xml:space="preserve">     目录标题：仿宋，三号，居中</w:t>
      </w:r>
    </w:p>
    <w:p w14:paraId="6C6B2A48">
      <w:pPr>
        <w:spacing w:line="520" w:lineRule="exact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 xml:space="preserve">     目录正文：仿宋，四号，最多显示三级目录</w:t>
      </w:r>
    </w:p>
    <w:p w14:paraId="6641F67A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3.正文</w:t>
      </w:r>
    </w:p>
    <w:p w14:paraId="0B999CEF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题目：仿宋，三号，加粗，居中</w:t>
      </w:r>
    </w:p>
    <w:p w14:paraId="1F2644E8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摘要：左起缩进2格，仿宋，四号</w:t>
      </w:r>
    </w:p>
    <w:p w14:paraId="1A2E4815">
      <w:pPr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关键词：左起缩进2格，仿宋，四号</w:t>
      </w:r>
    </w:p>
    <w:p w14:paraId="7C901243">
      <w:pPr>
        <w:tabs>
          <w:tab w:val="center" w:pos="4705"/>
        </w:tabs>
        <w:spacing w:line="520" w:lineRule="exact"/>
        <w:ind w:left="730"/>
        <w:rPr>
          <w:rFonts w:hint="default" w:ascii="Times New Roman" w:hAnsi="Times New Roman" w:eastAsia="仿宋"/>
          <w:sz w:val="30"/>
          <w:szCs w:val="30"/>
        </w:rPr>
      </w:pPr>
      <w:r>
        <w:rPr>
          <w:rFonts w:hint="default" w:ascii="Times New Roman" w:hAnsi="Times New Roman" w:eastAsia="仿宋"/>
          <w:sz w:val="30"/>
          <w:szCs w:val="30"/>
        </w:rPr>
        <w:t>正文：仿宋，四号，标题加黑</w:t>
      </w:r>
    </w:p>
    <w:p w14:paraId="313DD88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0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spacing w:val="0"/>
          <w:kern w:val="2"/>
          <w:sz w:val="30"/>
          <w:szCs w:val="30"/>
          <w:shd w:val="clear"/>
          <w:lang w:val="en-US" w:eastAsia="zh-CN"/>
        </w:rPr>
      </w:pPr>
      <w:r>
        <w:rPr>
          <w:rFonts w:hint="default" w:ascii="Times New Roman" w:hAnsi="Times New Roman" w:eastAsia="仿宋" w:cs="Times New Roman"/>
          <w:kern w:val="2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" w:cs="Times New Roman"/>
          <w:kern w:val="2"/>
          <w:sz w:val="30"/>
          <w:szCs w:val="30"/>
          <w:lang w:val="en-US" w:eastAsia="zh-CN"/>
        </w:rPr>
        <w:t>五）</w:t>
      </w:r>
      <w:r>
        <w:rPr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spacing w:val="0"/>
          <w:kern w:val="2"/>
          <w:sz w:val="30"/>
          <w:szCs w:val="30"/>
          <w:shd w:val="clear"/>
          <w:lang w:val="en-US" w:eastAsia="zh-CN"/>
        </w:rPr>
        <w:t>参考文献</w:t>
      </w:r>
    </w:p>
    <w:p w14:paraId="26849CE2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00" w:firstLineChars="200"/>
        <w:rPr>
          <w:rFonts w:ascii="Times New Roman" w:hAnsi="Times New Roman" w:eastAsia="仿宋" w:cs="Times New Roman"/>
          <w:b w:val="0"/>
          <w:bCs w:val="0"/>
          <w:kern w:val="2"/>
          <w:sz w:val="30"/>
          <w:szCs w:val="30"/>
          <w:shd w:val="clear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shd w:val="clear"/>
        </w:rPr>
        <w:t>在撰写材料时，凡引用参考文献，均须采用标准化的引用格式。本规范采用国内通用的《信息与文献 参考文献著录规则（GB/T 7714-2015）》中的“顺序编码制”。</w:t>
      </w:r>
    </w:p>
    <w:p w14:paraId="257A1EB6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600" w:firstLineChars="200"/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shd w:val="clear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0"/>
          <w:szCs w:val="30"/>
          <w:shd w:val="clear"/>
        </w:rPr>
        <w:t>不同来源的文献有固定的格式，下表列出了几种典型类型的写法：</w:t>
      </w:r>
    </w:p>
    <w:tbl>
      <w:tblPr>
        <w:tblStyle w:val="8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9"/>
        <w:gridCol w:w="5077"/>
        <w:gridCol w:w="2256"/>
      </w:tblGrid>
      <w:tr w14:paraId="0063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8E5EF4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文献类型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9086C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著录格式示例（文后列表）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7004E0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关键点说明</w:t>
            </w:r>
          </w:p>
        </w:tc>
      </w:tr>
      <w:tr w14:paraId="5A50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4BF912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专著/图书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514C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[1] 陈春花， 乐国林， 曹洲涛. 组织数字化转型[M]. 北京： 机械工业出版社， 2020: 158-160.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A139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</w:t>
            </w:r>
            <w:r>
              <w:rPr>
                <w:rStyle w:val="10"/>
                <w:rFonts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作者. 书名[文献类型标识]. 出版地： 出版社， 出版年份: 引用页码.</w:t>
            </w:r>
          </w:p>
        </w:tc>
      </w:tr>
      <w:tr w14:paraId="2EF5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CEADBCB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期刊文章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0348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[2] 刘业政， 刘春丽， 姜元春. 大数据驱动的企业数字化转型路径研究[J]. 管理世界， 2021, 37(3): 158-169.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97B9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格式：作者. 文章名[J]. 期刊名， 出版年, 卷(期): 起止页码. 期刊名要写全称。</w:t>
            </w:r>
          </w:p>
        </w:tc>
      </w:tr>
      <w:tr w14:paraId="172D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746285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论文集/报告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1D2A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[3] 国务院国资委. 关于加快推进国有企业数字化转型工作的通知[R/OL]. (2020-08-21)[2023-10-11]. </w:t>
            </w: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fldChar w:fldCharType="begin"/>
            </w: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instrText xml:space="preserve"> HYPERLINK "http://www.sasac.gov.cn/n2588030/n2588939/c15717327/content.html" \t "https://chat.deepseek.com/a/chat/s/_blank" </w:instrText>
            </w: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fldChar w:fldCharType="separate"/>
            </w: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none"/>
                <w:shd w:val="clear" w:fill="FFFFFF"/>
              </w:rPr>
              <w:t>http://www.sasac.gov.cn/n2588030/n2588939/c15717327/content.html</w:t>
            </w: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u w:val="none"/>
                <w:bdr w:val="single" w:color="auto" w:sz="12" w:space="0"/>
                <w:shd w:val="clear" w:fill="FFFFFF"/>
                <w:lang w:val="en-US" w:eastAsia="zh-CN" w:bidi="ar-SA"/>
              </w:rPr>
              <w:fldChar w:fldCharType="end"/>
            </w: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E6F6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格式：作者. 题名[文献类型标识/载体标识]. (发布或更新日期)[引用日期]. 获取路径. 必须标注引用访问日期。</w:t>
            </w:r>
          </w:p>
        </w:tc>
      </w:tr>
      <w:tr w14:paraId="1FA2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89" w:type="dxa"/>
            <w:shd w:val="clear" w:color="auto" w:fill="FFFFFF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5CB5CD">
            <w:pPr>
              <w:keepNext w:val="0"/>
              <w:keepLines w:val="0"/>
              <w:widowControl/>
              <w:suppressLineNumbers w:val="0"/>
              <w:spacing w:line="250" w:lineRule="atLeast"/>
              <w:jc w:val="center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学位论文</w:t>
            </w:r>
          </w:p>
        </w:tc>
        <w:tc>
          <w:tcPr>
            <w:tcW w:w="5077" w:type="dxa"/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D23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[4] 王伟. 大型制造企业智能化转型策略研究[D]. 北京： 清华大学， 2019.</w:t>
            </w:r>
          </w:p>
        </w:tc>
        <w:tc>
          <w:tcPr>
            <w:tcW w:w="2256" w:type="dxa"/>
            <w:shd w:val="clear" w:color="auto" w:fill="FFFFFF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6355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10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格式：作者. 论文名[D]. 保存地： 保存单位， 年份.</w:t>
            </w:r>
          </w:p>
        </w:tc>
      </w:tr>
    </w:tbl>
    <w:p w14:paraId="3D8DDCAF"/>
    <w:sectPr>
      <w:headerReference r:id="rId3" w:type="default"/>
      <w:pgSz w:w="12240" w:h="15840"/>
      <w:pgMar w:top="1440" w:right="1800" w:bottom="1440" w:left="1800" w:header="1531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4BE97">
    <w:pPr>
      <w:pStyle w:val="6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1100"/>
    <w:rsid w:val="10ED4953"/>
    <w:rsid w:val="1F6656E1"/>
    <w:rsid w:val="36DF1100"/>
    <w:rsid w:val="4C151E25"/>
    <w:rsid w:val="5519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outlineLvl w:val="0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ind w:firstLine="0" w:firstLineChars="0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3695</Words>
  <Characters>4035</Characters>
  <Lines>0</Lines>
  <Paragraphs>0</Paragraphs>
  <TotalTime>7</TotalTime>
  <ScaleCrop>false</ScaleCrop>
  <LinksUpToDate>false</LinksUpToDate>
  <CharactersWithSpaces>4317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2026-03-09T05:59:00Z</dcterms:created>
  <dc:creator>Rocky</dc:creator>
  <cp:lastModifiedBy>富甘霖</cp:lastModifiedBy>
  <dcterms:modified xsi:type="dcterms:W3CDTF">2026-03-20T01:48:11Z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81B38694563A4BE4A0CFB5C6880C3A2A_11</vt:lpwstr>
  </property>
  <property fmtid="{D5CDD505-2E9C-101B-9397-08002B2CF9AE}" pid="4" name="KSOTemplateDocerSaveRecord">
    <vt:lpwstr>eyJoZGlkIjoiZDVlMzczMjFiY2ZmN2I0M2JkNzRkZjcyYzY2NzA4NjQiLCJ1c2VySWQiOiIzOTQ5NDgzNjEifQ==</vt:lpwstr>
  </property>
</Properties>
</file>